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63" w:rsidRPr="003E076B" w:rsidRDefault="00EE2063" w:rsidP="00EE2063">
      <w:pPr>
        <w:jc w:val="center"/>
        <w:rPr>
          <w:rStyle w:val="FontStyle23"/>
          <w:b/>
          <w:noProof/>
          <w:sz w:val="24"/>
          <w:szCs w:val="24"/>
          <w:lang w:val="uk-UA" w:eastAsia="uk-UA"/>
        </w:rPr>
      </w:pPr>
      <w:r w:rsidRPr="003E076B">
        <w:rPr>
          <w:rStyle w:val="FontStyle23"/>
          <w:b/>
          <w:noProof/>
          <w:sz w:val="24"/>
          <w:szCs w:val="24"/>
          <w:lang w:val="uk-UA" w:eastAsia="uk-UA"/>
        </w:rPr>
        <w:t>ІНФОРМАЦІЙНА КАРТКА АДМІНІСТРАТИВНОЇ ПОСЛУГИ</w:t>
      </w:r>
    </w:p>
    <w:p w:rsidR="00EE2063" w:rsidRPr="003E076B" w:rsidRDefault="00EE2063" w:rsidP="00EE2063">
      <w:pPr>
        <w:pStyle w:val="Style3"/>
        <w:widowControl/>
        <w:spacing w:line="240" w:lineRule="auto"/>
        <w:ind w:left="675" w:firstLine="0"/>
        <w:jc w:val="center"/>
        <w:rPr>
          <w:rStyle w:val="FontStyle11"/>
          <w:sz w:val="28"/>
          <w:szCs w:val="28"/>
          <w:u w:val="single"/>
          <w:lang w:val="uk-UA" w:eastAsia="uk-UA"/>
        </w:rPr>
      </w:pPr>
    </w:p>
    <w:p w:rsidR="00EE2063" w:rsidRPr="003E076B" w:rsidRDefault="00D17094" w:rsidP="00EE2063">
      <w:pPr>
        <w:pStyle w:val="Style3"/>
        <w:widowControl/>
        <w:spacing w:line="240" w:lineRule="auto"/>
        <w:ind w:left="675" w:firstLine="0"/>
        <w:jc w:val="center"/>
        <w:rPr>
          <w:rStyle w:val="FontStyle11"/>
          <w:sz w:val="28"/>
          <w:szCs w:val="28"/>
          <w:u w:val="single"/>
          <w:lang w:val="uk-UA" w:eastAsia="uk-UA"/>
        </w:rPr>
      </w:pPr>
      <w:r w:rsidRPr="003E076B">
        <w:rPr>
          <w:rStyle w:val="FontStyle11"/>
          <w:sz w:val="28"/>
          <w:szCs w:val="28"/>
          <w:u w:val="single"/>
          <w:lang w:val="uk-UA" w:eastAsia="uk-UA"/>
        </w:rPr>
        <w:t xml:space="preserve">Переоформлення </w:t>
      </w:r>
      <w:r w:rsidR="00EE2063" w:rsidRPr="003E076B">
        <w:rPr>
          <w:rStyle w:val="FontStyle11"/>
          <w:sz w:val="28"/>
          <w:szCs w:val="28"/>
          <w:u w:val="single"/>
          <w:lang w:val="uk-UA" w:eastAsia="uk-UA"/>
        </w:rPr>
        <w:t xml:space="preserve">дозволу на виконання робіт підвищеної небезпеки </w:t>
      </w:r>
    </w:p>
    <w:p w:rsidR="00EE2063" w:rsidRPr="003E076B" w:rsidRDefault="00EE2063" w:rsidP="00EE2063">
      <w:pPr>
        <w:pStyle w:val="Style3"/>
        <w:widowControl/>
        <w:spacing w:line="240" w:lineRule="auto"/>
        <w:ind w:left="675" w:firstLine="0"/>
        <w:jc w:val="center"/>
        <w:rPr>
          <w:rStyle w:val="FontStyle11"/>
          <w:sz w:val="28"/>
          <w:szCs w:val="28"/>
          <w:u w:val="single"/>
          <w:lang w:val="uk-UA" w:eastAsia="uk-UA"/>
        </w:rPr>
      </w:pPr>
      <w:r w:rsidRPr="003E076B">
        <w:rPr>
          <w:rStyle w:val="FontStyle11"/>
          <w:sz w:val="28"/>
          <w:szCs w:val="28"/>
          <w:u w:val="single"/>
          <w:lang w:val="uk-UA" w:eastAsia="uk-UA"/>
        </w:rPr>
        <w:t>та на експлуатацію (застосування) машин, механізмів, устаткування підвищеної небезпеки</w:t>
      </w:r>
    </w:p>
    <w:p w:rsidR="00EE2063" w:rsidRPr="003E076B" w:rsidRDefault="00EE2063" w:rsidP="00EE2063">
      <w:pPr>
        <w:pStyle w:val="Style3"/>
        <w:widowControl/>
        <w:spacing w:line="240" w:lineRule="auto"/>
        <w:ind w:left="675" w:firstLine="0"/>
        <w:jc w:val="center"/>
        <w:rPr>
          <w:rStyle w:val="FontStyle11"/>
          <w:b w:val="0"/>
          <w:sz w:val="20"/>
          <w:szCs w:val="20"/>
          <w:lang w:val="uk-UA" w:eastAsia="uk-UA"/>
        </w:rPr>
      </w:pPr>
      <w:r w:rsidRPr="003E076B">
        <w:rPr>
          <w:rStyle w:val="FontStyle11"/>
          <w:b w:val="0"/>
          <w:sz w:val="20"/>
          <w:szCs w:val="20"/>
          <w:lang w:val="uk-UA" w:eastAsia="uk-UA"/>
        </w:rPr>
        <w:t>(назва адміністративної послуги)</w:t>
      </w:r>
    </w:p>
    <w:p w:rsidR="00EE2063" w:rsidRPr="003E076B" w:rsidRDefault="00EE2063" w:rsidP="00EE2063">
      <w:pPr>
        <w:pStyle w:val="Style3"/>
        <w:widowControl/>
        <w:spacing w:line="240" w:lineRule="auto"/>
        <w:ind w:left="675" w:firstLine="0"/>
        <w:jc w:val="center"/>
        <w:rPr>
          <w:rStyle w:val="FontStyle11"/>
          <w:b w:val="0"/>
          <w:sz w:val="20"/>
          <w:szCs w:val="20"/>
          <w:lang w:val="uk-UA" w:eastAsia="uk-UA"/>
        </w:rPr>
      </w:pPr>
    </w:p>
    <w:p w:rsidR="00EE2063" w:rsidRPr="003E076B" w:rsidRDefault="00EE2063" w:rsidP="00EE2063">
      <w:pPr>
        <w:jc w:val="center"/>
        <w:rPr>
          <w:b/>
          <w:noProof/>
          <w:u w:val="single"/>
          <w:lang w:val="uk-UA"/>
        </w:rPr>
      </w:pPr>
      <w:r w:rsidRPr="003E076B">
        <w:rPr>
          <w:b/>
          <w:noProof/>
          <w:u w:val="single"/>
          <w:lang w:val="uk-UA"/>
        </w:rPr>
        <w:t>Ідентифікатор в Гіді державних послуг 0</w:t>
      </w:r>
      <w:r w:rsidR="00D17094" w:rsidRPr="003E076B">
        <w:rPr>
          <w:b/>
          <w:noProof/>
          <w:u w:val="single"/>
          <w:lang w:val="uk-UA"/>
        </w:rPr>
        <w:t>1430</w:t>
      </w:r>
    </w:p>
    <w:p w:rsidR="00EE2063" w:rsidRPr="003E076B" w:rsidRDefault="00EE2063" w:rsidP="00EE2063">
      <w:pPr>
        <w:pStyle w:val="Style3"/>
        <w:widowControl/>
        <w:spacing w:line="240" w:lineRule="auto"/>
        <w:ind w:left="675" w:firstLine="0"/>
        <w:jc w:val="center"/>
        <w:rPr>
          <w:rStyle w:val="FontStyle11"/>
          <w:b w:val="0"/>
          <w:sz w:val="20"/>
          <w:szCs w:val="20"/>
          <w:lang w:val="uk-UA" w:eastAsia="uk-UA"/>
        </w:rPr>
      </w:pPr>
    </w:p>
    <w:p w:rsidR="00EE2063" w:rsidRPr="003E076B" w:rsidRDefault="00EE2063" w:rsidP="00EE2063">
      <w:pPr>
        <w:pStyle w:val="Style3"/>
        <w:widowControl/>
        <w:spacing w:line="240" w:lineRule="auto"/>
        <w:ind w:left="675" w:firstLine="0"/>
        <w:jc w:val="center"/>
        <w:rPr>
          <w:rStyle w:val="FontStyle11"/>
          <w:sz w:val="28"/>
          <w:szCs w:val="28"/>
          <w:u w:val="single"/>
          <w:lang w:val="uk-UA" w:eastAsia="uk-UA"/>
        </w:rPr>
      </w:pPr>
      <w:r w:rsidRPr="003E076B">
        <w:rPr>
          <w:rStyle w:val="FontStyle11"/>
          <w:sz w:val="28"/>
          <w:szCs w:val="28"/>
          <w:u w:val="single"/>
          <w:lang w:val="uk-UA" w:eastAsia="uk-UA"/>
        </w:rPr>
        <w:t xml:space="preserve">Головне управління </w:t>
      </w:r>
      <w:proofErr w:type="spellStart"/>
      <w:r w:rsidRPr="003E076B">
        <w:rPr>
          <w:rStyle w:val="FontStyle11"/>
          <w:sz w:val="28"/>
          <w:szCs w:val="28"/>
          <w:u w:val="single"/>
          <w:lang w:val="uk-UA" w:eastAsia="uk-UA"/>
        </w:rPr>
        <w:t>Держпраці</w:t>
      </w:r>
      <w:proofErr w:type="spellEnd"/>
      <w:r w:rsidRPr="003E076B">
        <w:rPr>
          <w:rStyle w:val="FontStyle11"/>
          <w:sz w:val="28"/>
          <w:szCs w:val="28"/>
          <w:u w:val="single"/>
          <w:lang w:val="uk-UA" w:eastAsia="uk-UA"/>
        </w:rPr>
        <w:t xml:space="preserve"> в Одеській області</w:t>
      </w:r>
    </w:p>
    <w:p w:rsidR="00EE2063" w:rsidRPr="003E076B" w:rsidRDefault="00EE2063" w:rsidP="00EE2063">
      <w:pPr>
        <w:pStyle w:val="Style3"/>
        <w:widowControl/>
        <w:spacing w:line="240" w:lineRule="auto"/>
        <w:ind w:left="675" w:firstLine="0"/>
        <w:jc w:val="center"/>
        <w:rPr>
          <w:rStyle w:val="FontStyle11"/>
          <w:b w:val="0"/>
          <w:sz w:val="20"/>
          <w:szCs w:val="20"/>
          <w:lang w:val="uk-UA" w:eastAsia="uk-UA"/>
        </w:rPr>
      </w:pPr>
      <w:r w:rsidRPr="003E076B">
        <w:rPr>
          <w:rStyle w:val="FontStyle11"/>
          <w:b w:val="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:rsidR="00EE2063" w:rsidRPr="003E076B" w:rsidRDefault="00EE2063" w:rsidP="00EE2063">
      <w:pPr>
        <w:pStyle w:val="Style3"/>
        <w:widowControl/>
        <w:spacing w:line="240" w:lineRule="auto"/>
        <w:ind w:left="675" w:firstLine="0"/>
        <w:jc w:val="center"/>
        <w:rPr>
          <w:bCs/>
          <w:sz w:val="20"/>
          <w:szCs w:val="20"/>
          <w:lang w:val="uk-UA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567"/>
        <w:gridCol w:w="4111"/>
        <w:gridCol w:w="5670"/>
      </w:tblGrid>
      <w:tr w:rsidR="00EE2063" w:rsidRPr="003E076B" w:rsidTr="00EE2063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63" w:rsidRPr="003E076B" w:rsidRDefault="00EE2063" w:rsidP="00B27A16">
            <w:pPr>
              <w:ind w:left="11"/>
              <w:jc w:val="center"/>
              <w:rPr>
                <w:lang w:val="uk-UA"/>
              </w:rPr>
            </w:pPr>
            <w:r w:rsidRPr="003E076B">
              <w:rPr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DA0840" w:rsidRPr="003E076B" w:rsidTr="003E076B">
        <w:trPr>
          <w:trHeight w:val="1217"/>
        </w:trPr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A0840" w:rsidRPr="003E076B" w:rsidRDefault="00DA0840" w:rsidP="003F5A31">
            <w:pPr>
              <w:jc w:val="center"/>
              <w:rPr>
                <w:rFonts w:eastAsia="Calibri"/>
                <w:noProof/>
                <w:lang w:val="uk-UA"/>
              </w:rPr>
            </w:pPr>
            <w:r w:rsidRPr="003E076B">
              <w:rPr>
                <w:rFonts w:eastAsia="Calibri"/>
                <w:noProof/>
                <w:lang w:val="uk-UA"/>
              </w:rPr>
              <w:t xml:space="preserve">Найменування центру надання адміністративної послуги, </w:t>
            </w:r>
          </w:p>
          <w:p w:rsidR="00DA0840" w:rsidRPr="003E076B" w:rsidRDefault="00DA0840" w:rsidP="003F5A31">
            <w:pPr>
              <w:jc w:val="center"/>
              <w:rPr>
                <w:rFonts w:eastAsia="Calibri"/>
                <w:noProof/>
                <w:lang w:val="uk-UA"/>
              </w:rPr>
            </w:pPr>
            <w:r w:rsidRPr="003E076B">
              <w:rPr>
                <w:rFonts w:eastAsia="Calibri"/>
                <w:noProof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40" w:rsidRPr="003E076B" w:rsidRDefault="00DA0840" w:rsidP="003F5A31">
            <w:pPr>
              <w:jc w:val="center"/>
              <w:rPr>
                <w:noProof/>
                <w:lang w:val="uk-UA"/>
              </w:rPr>
            </w:pPr>
            <w:r w:rsidRPr="003E076B">
              <w:rPr>
                <w:noProof/>
                <w:lang w:val="uk-UA"/>
              </w:rPr>
              <w:t xml:space="preserve">Центр надання адміністративних послуг </w:t>
            </w:r>
          </w:p>
          <w:p w:rsidR="00DA0840" w:rsidRPr="003E076B" w:rsidRDefault="00DA0840" w:rsidP="003F5A31">
            <w:pPr>
              <w:jc w:val="center"/>
              <w:rPr>
                <w:noProof/>
                <w:lang w:val="uk-UA"/>
              </w:rPr>
            </w:pPr>
            <w:r w:rsidRPr="003E076B">
              <w:rPr>
                <w:noProof/>
                <w:lang w:val="uk-UA"/>
              </w:rPr>
              <w:t>Білгород-Дністровської міської ради</w:t>
            </w:r>
          </w:p>
        </w:tc>
      </w:tr>
      <w:tr w:rsidR="00DA0840" w:rsidRPr="003E076B" w:rsidTr="003E076B">
        <w:trPr>
          <w:trHeight w:val="699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A0840" w:rsidRPr="003E076B" w:rsidRDefault="001E4B90" w:rsidP="00B27A16">
            <w:pPr>
              <w:jc w:val="center"/>
              <w:rPr>
                <w:lang w:val="uk-UA"/>
              </w:rPr>
            </w:pPr>
            <w:r w:rsidRPr="003E076B">
              <w:rPr>
                <w:lang w:val="uk-UA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A0840" w:rsidRPr="003E076B" w:rsidRDefault="00DA0840" w:rsidP="003F5A31">
            <w:pPr>
              <w:rPr>
                <w:rFonts w:eastAsia="Calibri"/>
                <w:noProof/>
                <w:lang w:val="uk-UA"/>
              </w:rPr>
            </w:pPr>
            <w:r w:rsidRPr="003E076B">
              <w:rPr>
                <w:rFonts w:eastAsia="Calibri"/>
                <w:noProof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40" w:rsidRPr="003E076B" w:rsidRDefault="00DA0840" w:rsidP="003F5A31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3E076B">
              <w:rPr>
                <w:color w:val="000000"/>
                <w:lang w:val="uk-UA"/>
              </w:rPr>
              <w:t>67701, Одеська обл., м. Білгород-Дністровський, </w:t>
            </w:r>
          </w:p>
          <w:p w:rsidR="00DA0840" w:rsidRPr="003E076B" w:rsidRDefault="00DA0840" w:rsidP="003F5A3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3E076B">
              <w:rPr>
                <w:color w:val="000000"/>
                <w:lang w:val="uk-UA"/>
              </w:rPr>
              <w:t>вул. Михайлівська, 56</w:t>
            </w:r>
          </w:p>
        </w:tc>
      </w:tr>
      <w:tr w:rsidR="00DA0840" w:rsidRPr="003E076B" w:rsidTr="003E076B">
        <w:trPr>
          <w:trHeight w:val="1217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A0840" w:rsidRPr="003E076B" w:rsidRDefault="001E4B90" w:rsidP="00B27A16">
            <w:pPr>
              <w:jc w:val="center"/>
              <w:rPr>
                <w:lang w:val="uk-UA"/>
              </w:rPr>
            </w:pPr>
            <w:r w:rsidRPr="003E076B">
              <w:rPr>
                <w:lang w:val="uk-UA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A0840" w:rsidRPr="003E076B" w:rsidRDefault="00DA0840" w:rsidP="003F5A31">
            <w:pPr>
              <w:rPr>
                <w:rFonts w:eastAsia="Calibri"/>
                <w:noProof/>
                <w:lang w:val="uk-UA"/>
              </w:rPr>
            </w:pPr>
            <w:r w:rsidRPr="003E076B">
              <w:rPr>
                <w:rFonts w:eastAsia="Calibri"/>
                <w:noProof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40" w:rsidRPr="003E076B" w:rsidRDefault="00DA0840" w:rsidP="003F5A31">
            <w:pPr>
              <w:pStyle w:val="docdata"/>
              <w:spacing w:before="0" w:beforeAutospacing="0" w:after="0" w:afterAutospacing="0"/>
              <w:jc w:val="both"/>
              <w:rPr>
                <w:lang w:val="uk-UA"/>
              </w:rPr>
            </w:pPr>
            <w:r w:rsidRPr="003E076B">
              <w:rPr>
                <w:color w:val="000000"/>
                <w:lang w:val="uk-UA"/>
              </w:rPr>
              <w:t xml:space="preserve">Понеділок, середа, четвер, п’ятниця – з 8.00 до 17.00 </w:t>
            </w:r>
          </w:p>
          <w:p w:rsidR="00DA0840" w:rsidRPr="003E076B" w:rsidRDefault="00DA0840" w:rsidP="003F5A3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3E076B">
              <w:rPr>
                <w:b/>
                <w:bCs/>
                <w:color w:val="000000"/>
                <w:lang w:val="uk-UA"/>
              </w:rPr>
              <w:t>прийом суб’єктів звернень з 8.30 до 15.30</w:t>
            </w:r>
          </w:p>
          <w:p w:rsidR="00DA0840" w:rsidRPr="003E076B" w:rsidRDefault="00DA0840" w:rsidP="003F5A3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3E076B">
              <w:rPr>
                <w:color w:val="000000"/>
                <w:lang w:val="uk-UA"/>
              </w:rPr>
              <w:t>Вівторок - з 8.00 до 20.00</w:t>
            </w:r>
          </w:p>
          <w:p w:rsidR="00DA0840" w:rsidRPr="003E076B" w:rsidRDefault="00DA0840" w:rsidP="003F5A3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3E076B">
              <w:rPr>
                <w:b/>
                <w:bCs/>
                <w:color w:val="000000"/>
                <w:lang w:val="uk-UA"/>
              </w:rPr>
              <w:t>прийом суб’єктів звернень з 8.30 до 20.00</w:t>
            </w:r>
          </w:p>
          <w:p w:rsidR="00DA0840" w:rsidRPr="003E076B" w:rsidRDefault="00DA0840" w:rsidP="003F5A3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3E076B">
              <w:rPr>
                <w:color w:val="000000"/>
                <w:lang w:val="uk-UA"/>
              </w:rPr>
              <w:t>Субота - з 8.00 до 16.00</w:t>
            </w:r>
          </w:p>
          <w:p w:rsidR="00DA0840" w:rsidRPr="003E076B" w:rsidRDefault="00DA0840" w:rsidP="003F5A3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3E076B">
              <w:rPr>
                <w:b/>
                <w:bCs/>
                <w:color w:val="000000"/>
                <w:lang w:val="uk-UA"/>
              </w:rPr>
              <w:t>прийом суб’єктів звернень з 8.00 до 15.00</w:t>
            </w:r>
          </w:p>
          <w:p w:rsidR="00DA0840" w:rsidRPr="003E076B" w:rsidRDefault="00DA0840" w:rsidP="003F5A31">
            <w:pPr>
              <w:pStyle w:val="a6"/>
              <w:tabs>
                <w:tab w:val="left" w:pos="2109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3E076B">
              <w:rPr>
                <w:color w:val="000000"/>
                <w:lang w:val="uk-UA"/>
              </w:rPr>
              <w:t xml:space="preserve">Без перерви на обід </w:t>
            </w:r>
            <w:r w:rsidRPr="003E076B">
              <w:rPr>
                <w:color w:val="000000"/>
                <w:lang w:val="uk-UA"/>
              </w:rPr>
              <w:tab/>
            </w:r>
          </w:p>
          <w:p w:rsidR="00DA0840" w:rsidRPr="003E076B" w:rsidRDefault="00DA0840" w:rsidP="003F5A3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3E076B">
              <w:rPr>
                <w:color w:val="000000"/>
                <w:lang w:val="uk-UA"/>
              </w:rPr>
              <w:t>Неділя – вихідний день</w:t>
            </w:r>
          </w:p>
        </w:tc>
      </w:tr>
      <w:tr w:rsidR="00DA0840" w:rsidRPr="003E076B" w:rsidTr="003E076B">
        <w:trPr>
          <w:trHeight w:val="1217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A0840" w:rsidRPr="003E076B" w:rsidRDefault="001E4B90" w:rsidP="00B27A16">
            <w:pPr>
              <w:jc w:val="center"/>
              <w:rPr>
                <w:lang w:val="uk-UA"/>
              </w:rPr>
            </w:pPr>
            <w:r w:rsidRPr="003E076B">
              <w:rPr>
                <w:lang w:val="uk-UA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A0840" w:rsidRPr="003E076B" w:rsidRDefault="00DA0840" w:rsidP="003F5A31">
            <w:pPr>
              <w:rPr>
                <w:rFonts w:eastAsia="Calibri"/>
                <w:noProof/>
                <w:lang w:val="uk-UA"/>
              </w:rPr>
            </w:pPr>
            <w:r w:rsidRPr="003E076B">
              <w:rPr>
                <w:rFonts w:eastAsia="Calibri"/>
                <w:noProof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40" w:rsidRPr="003E076B" w:rsidRDefault="00DA0840" w:rsidP="003F5A3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3E076B">
              <w:rPr>
                <w:color w:val="000000"/>
                <w:lang w:val="uk-UA"/>
              </w:rPr>
              <w:t>Телефон:</w:t>
            </w:r>
            <w:r w:rsidRPr="003E076B">
              <w:rPr>
                <w:b/>
                <w:bCs/>
                <w:color w:val="000000"/>
                <w:lang w:val="uk-UA"/>
              </w:rPr>
              <w:t> </w:t>
            </w:r>
            <w:hyperlink r:id="rId4" w:history="1">
              <w:r w:rsidRPr="003E076B">
                <w:rPr>
                  <w:rStyle w:val="a5"/>
                  <w:lang w:val="uk-UA"/>
                </w:rPr>
                <w:t>0800200558</w:t>
              </w:r>
            </w:hyperlink>
            <w:r w:rsidRPr="003E076B">
              <w:rPr>
                <w:color w:val="000000"/>
                <w:lang w:val="uk-UA"/>
              </w:rPr>
              <w:t>, (04849) 6-04-83 </w:t>
            </w:r>
          </w:p>
          <w:p w:rsidR="00DA0840" w:rsidRPr="003E076B" w:rsidRDefault="00DA0840" w:rsidP="003F5A3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3E076B">
              <w:rPr>
                <w:color w:val="000000"/>
                <w:lang w:val="uk-UA"/>
              </w:rPr>
              <w:t>Електронна адреса: cnap_b_d@ukr.net</w:t>
            </w:r>
          </w:p>
          <w:p w:rsidR="00DA0840" w:rsidRPr="003E076B" w:rsidRDefault="00DA0840" w:rsidP="003F5A3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3E076B">
              <w:rPr>
                <w:color w:val="000000"/>
                <w:lang w:val="uk-UA"/>
              </w:rPr>
              <w:t xml:space="preserve">Адреса </w:t>
            </w:r>
            <w:proofErr w:type="spellStart"/>
            <w:r w:rsidRPr="003E076B">
              <w:rPr>
                <w:color w:val="000000"/>
                <w:lang w:val="uk-UA"/>
              </w:rPr>
              <w:t>веб-сайту</w:t>
            </w:r>
            <w:proofErr w:type="spellEnd"/>
            <w:r w:rsidRPr="003E076B">
              <w:rPr>
                <w:color w:val="000000"/>
                <w:lang w:val="uk-UA"/>
              </w:rPr>
              <w:t xml:space="preserve">: </w:t>
            </w:r>
            <w:hyperlink r:id="rId5" w:history="1">
              <w:r w:rsidRPr="003E076B">
                <w:rPr>
                  <w:rStyle w:val="a5"/>
                  <w:lang w:val="uk-UA"/>
                </w:rPr>
                <w:t>www.cnap-bilgorod.org.ua</w:t>
              </w:r>
            </w:hyperlink>
            <w:r w:rsidRPr="003E076B">
              <w:rPr>
                <w:color w:val="000000"/>
                <w:lang w:val="uk-UA"/>
              </w:rPr>
              <w:t xml:space="preserve">  </w:t>
            </w:r>
            <w:r w:rsidRPr="003E076B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</w:p>
        </w:tc>
      </w:tr>
      <w:tr w:rsidR="00DA0840" w:rsidRPr="003E076B" w:rsidTr="00EE2063">
        <w:tc>
          <w:tcPr>
            <w:tcW w:w="10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40" w:rsidRPr="003E076B" w:rsidRDefault="00DA0840" w:rsidP="00B27A16">
            <w:pPr>
              <w:snapToGrid w:val="0"/>
              <w:jc w:val="center"/>
              <w:rPr>
                <w:b/>
                <w:color w:val="000000"/>
                <w:lang w:val="uk-UA"/>
              </w:rPr>
            </w:pPr>
            <w:r w:rsidRPr="003E076B">
              <w:rPr>
                <w:b/>
                <w:color w:val="00000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A0840" w:rsidRPr="003E076B" w:rsidTr="003E076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0840" w:rsidRPr="003E076B" w:rsidRDefault="003E076B" w:rsidP="00B27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0840" w:rsidRPr="003E076B" w:rsidRDefault="00DA0840" w:rsidP="00B27A16">
            <w:pPr>
              <w:spacing w:after="120"/>
              <w:ind w:left="12"/>
              <w:rPr>
                <w:lang w:val="uk-UA"/>
              </w:rPr>
            </w:pPr>
            <w:r w:rsidRPr="003E076B">
              <w:rPr>
                <w:color w:val="000000"/>
                <w:lang w:val="uk-UA"/>
              </w:rPr>
              <w:t>Закони України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40" w:rsidRPr="003E076B" w:rsidRDefault="00DA0840" w:rsidP="003E076B">
            <w:pPr>
              <w:snapToGrid w:val="0"/>
              <w:ind w:firstLine="284"/>
              <w:rPr>
                <w:rStyle w:val="FontStyle12"/>
                <w:iCs/>
                <w:sz w:val="24"/>
                <w:szCs w:val="24"/>
                <w:lang w:val="uk-UA" w:eastAsia="uk-UA"/>
              </w:rPr>
            </w:pPr>
            <w:r w:rsidRPr="003E076B">
              <w:rPr>
                <w:rStyle w:val="FontStyle12"/>
                <w:iCs/>
                <w:sz w:val="24"/>
                <w:szCs w:val="24"/>
                <w:lang w:val="uk-UA" w:eastAsia="uk-UA"/>
              </w:rPr>
              <w:t>Закон України «Про охорону праці» від 14.10.1992  № 2694-ХІІ;</w:t>
            </w:r>
          </w:p>
          <w:p w:rsidR="00DA0840" w:rsidRPr="003E076B" w:rsidRDefault="00DA0840" w:rsidP="00B27A16">
            <w:pPr>
              <w:snapToGrid w:val="0"/>
              <w:ind w:firstLine="284"/>
              <w:rPr>
                <w:rStyle w:val="FontStyle12"/>
                <w:sz w:val="24"/>
                <w:szCs w:val="24"/>
                <w:lang w:val="uk-UA" w:eastAsia="uk-UA"/>
              </w:rPr>
            </w:pPr>
            <w:r w:rsidRPr="003E076B">
              <w:rPr>
                <w:rStyle w:val="FontStyle12"/>
                <w:sz w:val="24"/>
                <w:szCs w:val="24"/>
                <w:lang w:val="uk-UA" w:eastAsia="uk-UA"/>
              </w:rPr>
              <w:t>Закон України «Про дозвільну систему у сфері господарської діяльності»</w:t>
            </w:r>
            <w:r w:rsidRPr="003E076B">
              <w:rPr>
                <w:noProof/>
                <w:lang w:val="uk-UA"/>
              </w:rPr>
              <w:t xml:space="preserve"> від 06.09.2005 № 2806-VI</w:t>
            </w:r>
            <w:r w:rsidRPr="003E076B">
              <w:rPr>
                <w:rStyle w:val="FontStyle12"/>
                <w:sz w:val="24"/>
                <w:szCs w:val="24"/>
                <w:lang w:val="uk-UA" w:eastAsia="uk-UA"/>
              </w:rPr>
              <w:t>;</w:t>
            </w:r>
          </w:p>
          <w:p w:rsidR="00DA0840" w:rsidRPr="003E076B" w:rsidRDefault="00DA0840" w:rsidP="00B27A16">
            <w:pPr>
              <w:snapToGrid w:val="0"/>
              <w:ind w:firstLine="284"/>
              <w:rPr>
                <w:rStyle w:val="FontStyle12"/>
                <w:iCs/>
                <w:sz w:val="24"/>
                <w:szCs w:val="24"/>
                <w:lang w:val="uk-UA" w:eastAsia="uk-UA"/>
              </w:rPr>
            </w:pPr>
            <w:r w:rsidRPr="003E076B">
              <w:rPr>
                <w:rStyle w:val="FontStyle12"/>
                <w:sz w:val="24"/>
                <w:szCs w:val="24"/>
                <w:lang w:val="uk-UA" w:eastAsia="uk-UA"/>
              </w:rPr>
              <w:t xml:space="preserve">Закон України «Про адміністративні послуги» </w:t>
            </w:r>
            <w:r w:rsidRPr="003E076B">
              <w:rPr>
                <w:noProof/>
                <w:lang w:val="uk-UA"/>
              </w:rPr>
              <w:t>06.09.2012 № 5203-VI</w:t>
            </w:r>
            <w:r w:rsidRPr="003E076B">
              <w:rPr>
                <w:rStyle w:val="FontStyle12"/>
                <w:sz w:val="24"/>
                <w:szCs w:val="24"/>
                <w:lang w:val="uk-UA" w:eastAsia="uk-UA"/>
              </w:rPr>
              <w:t>.</w:t>
            </w:r>
          </w:p>
        </w:tc>
      </w:tr>
      <w:tr w:rsidR="00DA0840" w:rsidRPr="008478CA" w:rsidTr="003E076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A0840" w:rsidRPr="003E076B" w:rsidRDefault="003E076B" w:rsidP="00B27A1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A0840" w:rsidRPr="003E076B" w:rsidRDefault="00DA0840" w:rsidP="00B27A16">
            <w:pPr>
              <w:rPr>
                <w:color w:val="000000"/>
                <w:lang w:val="uk-UA"/>
              </w:rPr>
            </w:pPr>
            <w:r w:rsidRPr="003E076B">
              <w:rPr>
                <w:color w:val="000000"/>
                <w:lang w:val="uk-UA"/>
              </w:rPr>
              <w:t>Акти Кабінету Міністрів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40" w:rsidRPr="003E076B" w:rsidRDefault="00DA0840" w:rsidP="00B27A16">
            <w:pPr>
              <w:snapToGrid w:val="0"/>
              <w:ind w:firstLine="284"/>
              <w:rPr>
                <w:rStyle w:val="FontStyle12"/>
                <w:iCs/>
                <w:sz w:val="24"/>
                <w:szCs w:val="24"/>
                <w:lang w:val="uk-UA" w:eastAsia="uk-UA"/>
              </w:rPr>
            </w:pPr>
            <w:r w:rsidRPr="003E076B">
              <w:rPr>
                <w:rStyle w:val="FontStyle12"/>
                <w:iCs/>
                <w:sz w:val="24"/>
                <w:szCs w:val="24"/>
                <w:lang w:val="uk-UA" w:eastAsia="uk-UA"/>
              </w:rPr>
              <w:t>Постанова Кабінету Міністрів України від 06.01.2010 № 8 «Про затвердження Порядку відомчої реєстрації та ведення обліку великотоннажних та інших технологічних транспортних засобів» (далі – Порядок);</w:t>
            </w:r>
          </w:p>
          <w:p w:rsidR="00DA0840" w:rsidRPr="003E076B" w:rsidRDefault="00DA0840" w:rsidP="00B27A16">
            <w:pPr>
              <w:snapToGrid w:val="0"/>
              <w:ind w:firstLine="284"/>
              <w:rPr>
                <w:rStyle w:val="FontStyle12"/>
                <w:iCs/>
                <w:sz w:val="24"/>
                <w:szCs w:val="24"/>
                <w:lang w:val="uk-UA" w:eastAsia="uk-UA"/>
              </w:rPr>
            </w:pPr>
            <w:r w:rsidRPr="003E076B">
              <w:rPr>
                <w:bCs/>
                <w:shd w:val="clear" w:color="auto" w:fill="FFFFFF"/>
                <w:lang w:val="uk-UA"/>
              </w:rPr>
              <w:t xml:space="preserve">Постанова Кабінету Міністрів України від 03.02.2021 № 77 «Про затвердження переліку машин, механізмів, </w:t>
            </w:r>
            <w:proofErr w:type="spellStart"/>
            <w:r w:rsidRPr="003E076B">
              <w:rPr>
                <w:bCs/>
                <w:shd w:val="clear" w:color="auto" w:fill="FFFFFF"/>
                <w:lang w:val="uk-UA"/>
              </w:rPr>
              <w:t>устатковання</w:t>
            </w:r>
            <w:proofErr w:type="spellEnd"/>
            <w:r w:rsidRPr="003E076B">
              <w:rPr>
                <w:bCs/>
                <w:shd w:val="clear" w:color="auto" w:fill="FFFFFF"/>
                <w:lang w:val="uk-UA"/>
              </w:rPr>
              <w:t xml:space="preserve"> підвищеної небезпеки та внесення змін до деяких постанов Кабінету Міністрів України»</w:t>
            </w:r>
          </w:p>
          <w:p w:rsidR="00DA0840" w:rsidRPr="003E076B" w:rsidRDefault="00DA0840" w:rsidP="00B27A16">
            <w:pPr>
              <w:snapToGrid w:val="0"/>
              <w:ind w:firstLine="284"/>
              <w:rPr>
                <w:rStyle w:val="FontStyle12"/>
                <w:iCs/>
                <w:sz w:val="24"/>
                <w:szCs w:val="24"/>
                <w:lang w:val="uk-UA" w:eastAsia="uk-UA"/>
              </w:rPr>
            </w:pPr>
            <w:r w:rsidRPr="003E076B">
              <w:rPr>
                <w:rStyle w:val="FontStyle12"/>
                <w:iCs/>
                <w:sz w:val="24"/>
                <w:szCs w:val="24"/>
                <w:lang w:val="uk-UA" w:eastAsia="uk-UA"/>
              </w:rPr>
              <w:t xml:space="preserve"> Постанова Кабінету Міністрів України від 11.02.2015 № 96  «Про затвердження положення про Державну службу України з питань праці»;</w:t>
            </w:r>
          </w:p>
          <w:p w:rsidR="00DA0840" w:rsidRPr="003E076B" w:rsidRDefault="00DA0840" w:rsidP="00B27A16">
            <w:pPr>
              <w:snapToGrid w:val="0"/>
              <w:ind w:firstLine="284"/>
              <w:rPr>
                <w:rStyle w:val="FontStyle12"/>
                <w:iCs/>
                <w:sz w:val="24"/>
                <w:szCs w:val="24"/>
                <w:lang w:val="uk-UA" w:eastAsia="uk-UA"/>
              </w:rPr>
            </w:pPr>
            <w:r w:rsidRPr="003E076B">
              <w:rPr>
                <w:rStyle w:val="FontStyle12"/>
                <w:iCs/>
                <w:sz w:val="24"/>
                <w:szCs w:val="24"/>
                <w:lang w:val="uk-UA" w:eastAsia="uk-UA"/>
              </w:rPr>
              <w:t xml:space="preserve">Положення про Головне управління </w:t>
            </w:r>
            <w:proofErr w:type="spellStart"/>
            <w:r w:rsidRPr="003E076B">
              <w:rPr>
                <w:rStyle w:val="FontStyle12"/>
                <w:iCs/>
                <w:sz w:val="24"/>
                <w:szCs w:val="24"/>
                <w:lang w:val="uk-UA" w:eastAsia="uk-UA"/>
              </w:rPr>
              <w:t>Держпраці</w:t>
            </w:r>
            <w:proofErr w:type="spellEnd"/>
            <w:r w:rsidRPr="003E076B">
              <w:rPr>
                <w:rStyle w:val="FontStyle12"/>
                <w:iCs/>
                <w:sz w:val="24"/>
                <w:szCs w:val="24"/>
                <w:lang w:val="uk-UA" w:eastAsia="uk-UA"/>
              </w:rPr>
              <w:t xml:space="preserve"> в Одеській області затверджене Наказом </w:t>
            </w:r>
            <w:proofErr w:type="spellStart"/>
            <w:r w:rsidRPr="003E076B">
              <w:rPr>
                <w:rStyle w:val="FontStyle12"/>
                <w:iCs/>
                <w:sz w:val="24"/>
                <w:szCs w:val="24"/>
                <w:lang w:val="uk-UA" w:eastAsia="uk-UA"/>
              </w:rPr>
              <w:t>Держпраці</w:t>
            </w:r>
            <w:proofErr w:type="spellEnd"/>
            <w:r w:rsidRPr="003E076B">
              <w:rPr>
                <w:rStyle w:val="FontStyle12"/>
                <w:iCs/>
                <w:sz w:val="24"/>
                <w:szCs w:val="24"/>
                <w:lang w:val="uk-UA" w:eastAsia="uk-UA"/>
              </w:rPr>
              <w:t xml:space="preserve"> </w:t>
            </w:r>
            <w:r w:rsidRPr="003E076B">
              <w:rPr>
                <w:rStyle w:val="FontStyle12"/>
                <w:iCs/>
                <w:sz w:val="24"/>
                <w:szCs w:val="24"/>
                <w:lang w:val="uk-UA" w:eastAsia="uk-UA"/>
              </w:rPr>
              <w:lastRenderedPageBreak/>
              <w:t>України від 03.08.2018 № 84;</w:t>
            </w:r>
          </w:p>
          <w:p w:rsidR="00DA0840" w:rsidRPr="003E076B" w:rsidRDefault="00DA0840" w:rsidP="00B27A16">
            <w:pPr>
              <w:snapToGrid w:val="0"/>
              <w:ind w:firstLine="284"/>
              <w:rPr>
                <w:rStyle w:val="FontStyle12"/>
                <w:iCs/>
                <w:sz w:val="24"/>
                <w:szCs w:val="24"/>
                <w:lang w:val="uk-UA" w:eastAsia="uk-UA"/>
              </w:rPr>
            </w:pPr>
            <w:r w:rsidRPr="003E076B">
              <w:rPr>
                <w:rStyle w:val="FontStyle12"/>
                <w:iCs/>
                <w:sz w:val="24"/>
                <w:szCs w:val="24"/>
                <w:lang w:val="uk-UA" w:eastAsia="uk-UA"/>
              </w:rPr>
              <w:t>Розпорядження Кабінету Міністрів України від 16.05.2014 № 523-р «Про затвердження переліку адміністративних послуг органів виконавчої влади, які надаються через центр надання адміністративних послуг».</w:t>
            </w:r>
          </w:p>
        </w:tc>
      </w:tr>
      <w:tr w:rsidR="00DA0840" w:rsidRPr="003E076B" w:rsidTr="00EE2063">
        <w:tc>
          <w:tcPr>
            <w:tcW w:w="10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40" w:rsidRPr="003E076B" w:rsidRDefault="00DA0840" w:rsidP="00B27A16">
            <w:pPr>
              <w:jc w:val="center"/>
              <w:rPr>
                <w:b/>
                <w:color w:val="000000"/>
                <w:lang w:val="uk-UA"/>
              </w:rPr>
            </w:pPr>
            <w:r w:rsidRPr="003E076B">
              <w:rPr>
                <w:b/>
                <w:color w:val="000000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DA0840" w:rsidRPr="003E076B" w:rsidTr="003E076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0840" w:rsidRPr="003E076B" w:rsidRDefault="003E076B" w:rsidP="00B27A1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0840" w:rsidRPr="003E076B" w:rsidRDefault="00DA0840" w:rsidP="00B27A16">
            <w:pPr>
              <w:rPr>
                <w:color w:val="000000"/>
                <w:lang w:val="uk-UA"/>
              </w:rPr>
            </w:pPr>
            <w:r w:rsidRPr="003E076B">
              <w:rPr>
                <w:color w:val="00000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40" w:rsidRPr="003E076B" w:rsidRDefault="00DA0840" w:rsidP="00882426">
            <w:pPr>
              <w:pStyle w:val="a6"/>
              <w:shd w:val="clear" w:color="auto" w:fill="FFFFFF"/>
              <w:spacing w:before="0" w:beforeAutospacing="0" w:after="0" w:afterAutospacing="0"/>
              <w:ind w:firstLine="301"/>
              <w:rPr>
                <w:lang w:val="uk-UA"/>
              </w:rPr>
            </w:pPr>
            <w:r w:rsidRPr="003E076B">
              <w:rPr>
                <w:lang w:val="uk-UA"/>
              </w:rPr>
              <w:t xml:space="preserve">Підставою для переоформлення дозволу на виконання робіт підвищеної небезпеки та на експлуатацію (застосування) машин, механізмів, </w:t>
            </w:r>
            <w:proofErr w:type="spellStart"/>
            <w:r w:rsidRPr="003E076B">
              <w:rPr>
                <w:lang w:val="uk-UA"/>
              </w:rPr>
              <w:t>устатковання</w:t>
            </w:r>
            <w:proofErr w:type="spellEnd"/>
            <w:r w:rsidRPr="003E076B">
              <w:rPr>
                <w:lang w:val="uk-UA"/>
              </w:rPr>
              <w:t xml:space="preserve"> підвищеної небезпеки є:</w:t>
            </w:r>
          </w:p>
          <w:p w:rsidR="00DA0840" w:rsidRPr="003E076B" w:rsidRDefault="00DA0840" w:rsidP="00882426">
            <w:pPr>
              <w:pStyle w:val="a6"/>
              <w:shd w:val="clear" w:color="auto" w:fill="FFFFFF"/>
              <w:spacing w:before="0" w:beforeAutospacing="0" w:after="0" w:afterAutospacing="0"/>
              <w:ind w:firstLine="301"/>
              <w:rPr>
                <w:lang w:val="uk-UA"/>
              </w:rPr>
            </w:pPr>
            <w:r w:rsidRPr="003E076B">
              <w:rPr>
                <w:lang w:val="uk-UA"/>
              </w:rPr>
              <w:t>зміна найменування суб'єкта господарювання - юридичної особи або прізвища, імені та по батькові фізичної особи - підприємця; </w:t>
            </w:r>
          </w:p>
          <w:p w:rsidR="00DA0840" w:rsidRPr="003E076B" w:rsidRDefault="00DA0840" w:rsidP="00882426">
            <w:pPr>
              <w:pStyle w:val="a6"/>
              <w:shd w:val="clear" w:color="auto" w:fill="FFFFFF"/>
              <w:spacing w:before="0" w:beforeAutospacing="0" w:after="0" w:afterAutospacing="0"/>
              <w:ind w:firstLine="301"/>
              <w:rPr>
                <w:lang w:val="uk-UA"/>
              </w:rPr>
            </w:pPr>
            <w:r w:rsidRPr="003E076B">
              <w:rPr>
                <w:lang w:val="uk-UA"/>
              </w:rPr>
              <w:t>зміна місцезнаходження суб'єкта господарювання.</w:t>
            </w:r>
          </w:p>
        </w:tc>
      </w:tr>
      <w:tr w:rsidR="00DA0840" w:rsidRPr="003E076B" w:rsidTr="003E076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0840" w:rsidRPr="003E076B" w:rsidRDefault="003E076B" w:rsidP="00B27A1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0840" w:rsidRPr="003E076B" w:rsidRDefault="00DA0840" w:rsidP="00B27A16">
            <w:pPr>
              <w:rPr>
                <w:color w:val="000000"/>
                <w:lang w:val="uk-UA"/>
              </w:rPr>
            </w:pPr>
            <w:r w:rsidRPr="003E076B">
              <w:rPr>
                <w:color w:val="00000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40" w:rsidRPr="003E076B" w:rsidRDefault="00DA0840" w:rsidP="00B27A16">
            <w:pPr>
              <w:snapToGrid w:val="0"/>
              <w:ind w:firstLine="284"/>
              <w:rPr>
                <w:lang w:val="uk-UA"/>
              </w:rPr>
            </w:pPr>
            <w:r w:rsidRPr="003E076B">
              <w:rPr>
                <w:lang w:val="uk-UA"/>
              </w:rPr>
              <w:t>1. Заява;</w:t>
            </w:r>
          </w:p>
          <w:p w:rsidR="00DA0840" w:rsidRPr="003E076B" w:rsidRDefault="00DA0840" w:rsidP="00B27A16">
            <w:pPr>
              <w:snapToGrid w:val="0"/>
              <w:ind w:firstLine="284"/>
              <w:rPr>
                <w:shd w:val="clear" w:color="auto" w:fill="FFFFFF"/>
                <w:lang w:val="uk-UA"/>
              </w:rPr>
            </w:pPr>
            <w:r w:rsidRPr="003E076B">
              <w:rPr>
                <w:lang w:val="uk-UA"/>
              </w:rPr>
              <w:t xml:space="preserve">2. </w:t>
            </w:r>
            <w:r w:rsidRPr="003E076B">
              <w:rPr>
                <w:shd w:val="clear" w:color="auto" w:fill="FFFFFF"/>
                <w:lang w:val="uk-UA"/>
              </w:rPr>
              <w:t>Документи, які підтверджують зміну найменування суб'єкта господарювання - юридичної особи або прізвища, імені та по батькові фізичної особи - підприємця або місцезнаходження суб'єкта господарювання;</w:t>
            </w:r>
          </w:p>
          <w:p w:rsidR="00DA0840" w:rsidRPr="003E076B" w:rsidRDefault="00DA0840" w:rsidP="00D17094">
            <w:pPr>
              <w:snapToGrid w:val="0"/>
              <w:ind w:firstLine="284"/>
              <w:rPr>
                <w:lang w:val="uk-UA"/>
              </w:rPr>
            </w:pPr>
            <w:r w:rsidRPr="003E076B">
              <w:rPr>
                <w:shd w:val="clear" w:color="auto" w:fill="FFFFFF"/>
                <w:lang w:val="uk-UA"/>
              </w:rPr>
              <w:t>3. Висновок експертизи стану охорони праці та безпеки промислового виробництва суб’єкта господарювання</w:t>
            </w:r>
          </w:p>
        </w:tc>
      </w:tr>
      <w:tr w:rsidR="00DA0840" w:rsidRPr="003E076B" w:rsidTr="003E076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0840" w:rsidRPr="003E076B" w:rsidRDefault="003E076B" w:rsidP="00B27A1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DA0840" w:rsidRPr="003E076B" w:rsidRDefault="00DA0840" w:rsidP="00B27A16">
            <w:pPr>
              <w:rPr>
                <w:color w:val="000000"/>
                <w:lang w:val="uk-UA"/>
              </w:rPr>
            </w:pPr>
            <w:r w:rsidRPr="003E076B">
              <w:rPr>
                <w:color w:val="00000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40" w:rsidRPr="003E076B" w:rsidRDefault="00DA0840" w:rsidP="00B27A16">
            <w:pPr>
              <w:snapToGrid w:val="0"/>
              <w:rPr>
                <w:lang w:val="uk-UA" w:eastAsia="uk-UA"/>
              </w:rPr>
            </w:pPr>
            <w:r w:rsidRPr="003E076B">
              <w:rPr>
                <w:rStyle w:val="FontStyle12"/>
                <w:sz w:val="24"/>
                <w:szCs w:val="24"/>
                <w:lang w:val="uk-UA" w:eastAsia="uk-UA"/>
              </w:rPr>
              <w:t>Документи подаються заявником або уповноваженою ними особою адміністратору ЦНАП особисто або надсилається поштовим відправленням</w:t>
            </w:r>
          </w:p>
        </w:tc>
      </w:tr>
      <w:tr w:rsidR="00DA0840" w:rsidRPr="003E076B" w:rsidTr="003E076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0840" w:rsidRPr="003E076B" w:rsidRDefault="003E076B" w:rsidP="00B27A1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DA0840" w:rsidRPr="003E076B" w:rsidRDefault="00DA0840" w:rsidP="00B27A16">
            <w:pPr>
              <w:rPr>
                <w:color w:val="000000"/>
                <w:lang w:val="uk-UA"/>
              </w:rPr>
            </w:pPr>
            <w:r w:rsidRPr="003E076B">
              <w:rPr>
                <w:color w:val="000000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40" w:rsidRPr="003E076B" w:rsidRDefault="00DA0840" w:rsidP="00B27A16">
            <w:pPr>
              <w:snapToGrid w:val="0"/>
              <w:rPr>
                <w:color w:val="000000"/>
                <w:lang w:val="uk-UA"/>
              </w:rPr>
            </w:pPr>
            <w:r w:rsidRPr="003E076B">
              <w:rPr>
                <w:color w:val="000000"/>
                <w:lang w:val="uk-UA"/>
              </w:rPr>
              <w:t>Адміністративна послуга надається на безоплатній основі.</w:t>
            </w:r>
          </w:p>
        </w:tc>
      </w:tr>
      <w:tr w:rsidR="00DA0840" w:rsidRPr="003E076B" w:rsidTr="003E076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0840" w:rsidRPr="003E076B" w:rsidRDefault="003E076B" w:rsidP="00B27A1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DA0840" w:rsidRPr="003E076B" w:rsidRDefault="00DA0840" w:rsidP="00EE2063">
            <w:pPr>
              <w:rPr>
                <w:color w:val="000000"/>
                <w:lang w:val="uk-UA"/>
              </w:rPr>
            </w:pPr>
            <w:r w:rsidRPr="003E076B">
              <w:rPr>
                <w:color w:val="000000"/>
                <w:lang w:val="uk-UA"/>
              </w:rPr>
              <w:t>Строк надання адміністративної послуги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40" w:rsidRPr="003E076B" w:rsidRDefault="00DA0840" w:rsidP="00B27A16">
            <w:pPr>
              <w:snapToGrid w:val="0"/>
              <w:rPr>
                <w:color w:val="000000"/>
                <w:lang w:val="uk-UA"/>
              </w:rPr>
            </w:pPr>
            <w:r w:rsidRPr="003E076B">
              <w:rPr>
                <w:color w:val="000000"/>
                <w:lang w:val="uk-UA"/>
              </w:rPr>
              <w:t>2 (два) робочі дні</w:t>
            </w:r>
          </w:p>
        </w:tc>
      </w:tr>
      <w:tr w:rsidR="00DA0840" w:rsidRPr="003E076B" w:rsidTr="003E076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0840" w:rsidRPr="003E076B" w:rsidRDefault="003E076B" w:rsidP="00B27A1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0840" w:rsidRPr="003E076B" w:rsidRDefault="00DA0840" w:rsidP="003E076B">
            <w:pPr>
              <w:rPr>
                <w:color w:val="000000"/>
                <w:lang w:val="uk-UA"/>
              </w:rPr>
            </w:pPr>
            <w:r w:rsidRPr="003E076B">
              <w:rPr>
                <w:color w:val="00000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40" w:rsidRPr="003E076B" w:rsidRDefault="00DA0840" w:rsidP="00882426">
            <w:pPr>
              <w:shd w:val="clear" w:color="auto" w:fill="FFFFFF"/>
              <w:rPr>
                <w:lang w:val="uk-UA"/>
              </w:rPr>
            </w:pPr>
            <w:r w:rsidRPr="003E076B">
              <w:rPr>
                <w:lang w:val="uk-UA"/>
              </w:rPr>
              <w:t xml:space="preserve">Переоформлення дозволу на виконання робіт підвищеної небезпеки та на експлуатацію (застосування) машин, механізмів, </w:t>
            </w:r>
            <w:proofErr w:type="spellStart"/>
            <w:r w:rsidRPr="003E076B">
              <w:rPr>
                <w:lang w:val="uk-UA"/>
              </w:rPr>
              <w:t>устатковання</w:t>
            </w:r>
            <w:proofErr w:type="spellEnd"/>
            <w:r w:rsidRPr="003E076B">
              <w:rPr>
                <w:lang w:val="uk-UA"/>
              </w:rPr>
              <w:t xml:space="preserve"> підвищеної небезпеки.</w:t>
            </w:r>
          </w:p>
          <w:p w:rsidR="00DA0840" w:rsidRPr="003E076B" w:rsidRDefault="00DA0840" w:rsidP="00882426">
            <w:pPr>
              <w:shd w:val="clear" w:color="auto" w:fill="FFFFFF"/>
              <w:rPr>
                <w:lang w:val="uk-UA"/>
              </w:rPr>
            </w:pPr>
            <w:r w:rsidRPr="003E076B">
              <w:rPr>
                <w:lang w:val="uk-UA"/>
              </w:rPr>
              <w:t xml:space="preserve">Відмова у переоформленні дозволу на виконання робіт підвищеної небезпеки та на експлуатацію (застосування) машин, механізмів, </w:t>
            </w:r>
            <w:proofErr w:type="spellStart"/>
            <w:r w:rsidRPr="003E076B">
              <w:rPr>
                <w:lang w:val="uk-UA"/>
              </w:rPr>
              <w:t>устатковання</w:t>
            </w:r>
            <w:proofErr w:type="spellEnd"/>
            <w:r w:rsidRPr="003E076B">
              <w:rPr>
                <w:lang w:val="uk-UA"/>
              </w:rPr>
              <w:t xml:space="preserve"> підвищеної небезпеки</w:t>
            </w:r>
          </w:p>
        </w:tc>
      </w:tr>
      <w:tr w:rsidR="00DA0840" w:rsidRPr="003E076B" w:rsidTr="003E076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0840" w:rsidRPr="003E076B" w:rsidRDefault="003E076B" w:rsidP="00B27A1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0840" w:rsidRPr="003E076B" w:rsidRDefault="00DA0840" w:rsidP="003E076B">
            <w:pPr>
              <w:rPr>
                <w:color w:val="000000"/>
                <w:lang w:val="uk-UA"/>
              </w:rPr>
            </w:pPr>
            <w:r w:rsidRPr="003E076B">
              <w:rPr>
                <w:color w:val="00000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40" w:rsidRPr="003E076B" w:rsidRDefault="00DA0840" w:rsidP="00B27A16">
            <w:pPr>
              <w:snapToGrid w:val="0"/>
              <w:rPr>
                <w:color w:val="000000"/>
                <w:lang w:val="uk-UA"/>
              </w:rPr>
            </w:pPr>
            <w:r w:rsidRPr="003E076B">
              <w:rPr>
                <w:color w:val="000000"/>
                <w:lang w:val="uk-UA"/>
              </w:rPr>
              <w:t>Документи отримуються заявником (уповноваженою ним особою) особисто у адміністратора ЦНАП або надсилаються поштовим відправленням</w:t>
            </w:r>
          </w:p>
        </w:tc>
      </w:tr>
    </w:tbl>
    <w:p w:rsidR="00EE2063" w:rsidRPr="003E076B" w:rsidRDefault="00EE2063" w:rsidP="00EE2063">
      <w:pPr>
        <w:pStyle w:val="a3"/>
        <w:spacing w:after="0"/>
        <w:ind w:left="0"/>
        <w:rPr>
          <w:sz w:val="28"/>
          <w:szCs w:val="28"/>
          <w:lang w:val="uk-UA"/>
        </w:rPr>
      </w:pPr>
    </w:p>
    <w:p w:rsidR="006A78A2" w:rsidRPr="003E076B" w:rsidRDefault="00EE2063" w:rsidP="00EE2063">
      <w:pPr>
        <w:pStyle w:val="a3"/>
        <w:spacing w:after="0"/>
        <w:ind w:left="0"/>
        <w:rPr>
          <w:i/>
          <w:sz w:val="20"/>
          <w:szCs w:val="20"/>
          <w:lang w:val="uk-UA"/>
        </w:rPr>
      </w:pPr>
      <w:r w:rsidRPr="003E076B">
        <w:rPr>
          <w:i/>
          <w:sz w:val="20"/>
          <w:szCs w:val="20"/>
          <w:lang w:val="uk-UA"/>
        </w:rPr>
        <w:t>* При зверненні до адміністратора пред’являється документ, що засвідчує особу суб’єкта звернення та довіреність, якщо заявник діє в інтересах іншої особи</w:t>
      </w:r>
    </w:p>
    <w:sectPr w:rsidR="006A78A2" w:rsidRPr="003E076B" w:rsidSect="00EE20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2063"/>
    <w:rsid w:val="00096791"/>
    <w:rsid w:val="001E4B90"/>
    <w:rsid w:val="003078D7"/>
    <w:rsid w:val="00335478"/>
    <w:rsid w:val="003E076B"/>
    <w:rsid w:val="00641ABE"/>
    <w:rsid w:val="00783D16"/>
    <w:rsid w:val="007F1164"/>
    <w:rsid w:val="00833AFB"/>
    <w:rsid w:val="008478CA"/>
    <w:rsid w:val="00882426"/>
    <w:rsid w:val="00BF07A8"/>
    <w:rsid w:val="00CB3A91"/>
    <w:rsid w:val="00D17094"/>
    <w:rsid w:val="00DA0840"/>
    <w:rsid w:val="00EE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6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E2063"/>
    <w:pPr>
      <w:widowControl w:val="0"/>
      <w:autoSpaceDE w:val="0"/>
      <w:autoSpaceDN w:val="0"/>
      <w:adjustRightInd w:val="0"/>
      <w:spacing w:line="326" w:lineRule="exact"/>
      <w:ind w:firstLine="2626"/>
    </w:pPr>
  </w:style>
  <w:style w:type="character" w:customStyle="1" w:styleId="FontStyle11">
    <w:name w:val="Font Style11"/>
    <w:rsid w:val="00EE206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 Indent"/>
    <w:basedOn w:val="a"/>
    <w:link w:val="a4"/>
    <w:unhideWhenUsed/>
    <w:rsid w:val="00EE206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E20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E2063"/>
    <w:rPr>
      <w:rFonts w:ascii="Times New Roman" w:hAnsi="Times New Roman" w:cs="Times New Roman"/>
      <w:sz w:val="26"/>
      <w:szCs w:val="26"/>
    </w:rPr>
  </w:style>
  <w:style w:type="character" w:styleId="a5">
    <w:name w:val="Hyperlink"/>
    <w:rsid w:val="00EE2063"/>
    <w:rPr>
      <w:color w:val="0000FF"/>
      <w:u w:val="single"/>
    </w:rPr>
  </w:style>
  <w:style w:type="character" w:customStyle="1" w:styleId="FontStyle23">
    <w:name w:val="Font Style23"/>
    <w:rsid w:val="00EE2063"/>
    <w:rPr>
      <w:rFonts w:ascii="Times New Roman" w:hAnsi="Times New Roman" w:cs="Times New Roman" w:hint="default"/>
      <w:color w:val="000000"/>
      <w:sz w:val="22"/>
      <w:szCs w:val="22"/>
    </w:rPr>
  </w:style>
  <w:style w:type="paragraph" w:styleId="a6">
    <w:name w:val="Normal (Web)"/>
    <w:basedOn w:val="a"/>
    <w:uiPriority w:val="99"/>
    <w:unhideWhenUsed/>
    <w:rsid w:val="00882426"/>
    <w:pPr>
      <w:spacing w:before="100" w:beforeAutospacing="1" w:after="100" w:afterAutospacing="1"/>
    </w:pPr>
  </w:style>
  <w:style w:type="paragraph" w:customStyle="1" w:styleId="docdata">
    <w:name w:val="docdata"/>
    <w:aliases w:val="docy,v5,2737,baiaagaaboqcaaad6ggaaax4caaaaaaaaaaaaaaaaaaaaaaaaaaaaaaaaaaaaaaaaaaaaaaaaaaaaaaaaaaaaaaaaaaaaaaaaaaaaaaaaaaaaaaaaaaaaaaaaaaaaaaaaaaaaaaaaaaaaaaaaaaaaaaaaaaaaaaaaaaaaaaaaaaaaaaaaaaaaaaaaaaaaaaaaaaaaaaaaaaaaaaaaaaaaaaaaaaaaaaaaaaaaaaa"/>
    <w:basedOn w:val="a"/>
    <w:rsid w:val="00DA08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841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ap-bilgorod.org.ua" TargetMode="External"/><Relationship Id="rId4" Type="http://schemas.openxmlformats.org/officeDocument/2006/relationships/hyperlink" Target="tel:0800200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2022-04-13T07:50:00Z</dcterms:created>
  <dcterms:modified xsi:type="dcterms:W3CDTF">2022-08-30T09:51:00Z</dcterms:modified>
</cp:coreProperties>
</file>